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46D" w:rsidRPr="00AA328A" w:rsidRDefault="00CA546D" w:rsidP="00CA546D">
      <w:pPr>
        <w:spacing w:line="280" w:lineRule="exact"/>
        <w:ind w:left="5670"/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bookmarkStart w:id="0" w:name="_GoBack"/>
      <w:bookmarkEnd w:id="0"/>
      <w:r w:rsidRPr="00AA328A">
        <w:rPr>
          <w:sz w:val="30"/>
          <w:szCs w:val="30"/>
        </w:rPr>
        <w:t xml:space="preserve">Приложение </w:t>
      </w:r>
      <w:r w:rsidR="00865161">
        <w:rPr>
          <w:sz w:val="30"/>
          <w:szCs w:val="30"/>
        </w:rPr>
        <w:t>3</w:t>
      </w:r>
    </w:p>
    <w:p w:rsidR="004312CF" w:rsidRDefault="004312CF" w:rsidP="004312CF">
      <w:pPr>
        <w:spacing w:line="280" w:lineRule="exact"/>
        <w:ind w:left="9210" w:firstLine="702"/>
        <w:jc w:val="both"/>
        <w:rPr>
          <w:sz w:val="30"/>
          <w:szCs w:val="30"/>
        </w:rPr>
      </w:pPr>
      <w:r>
        <w:rPr>
          <w:sz w:val="30"/>
          <w:szCs w:val="30"/>
        </w:rPr>
        <w:t>к комплексу мероприятий</w:t>
      </w:r>
    </w:p>
    <w:p w:rsidR="004312CF" w:rsidRPr="009C7DB5" w:rsidRDefault="004312CF" w:rsidP="004312CF">
      <w:pPr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по реализации </w:t>
      </w:r>
      <w:r w:rsidRPr="00AA328A">
        <w:rPr>
          <w:sz w:val="30"/>
          <w:szCs w:val="30"/>
        </w:rPr>
        <w:t xml:space="preserve">Государственной 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AA328A">
        <w:rPr>
          <w:sz w:val="30"/>
          <w:szCs w:val="30"/>
        </w:rPr>
        <w:t>программы</w:t>
      </w:r>
      <w:r w:rsidR="009F68CE">
        <w:rPr>
          <w:sz w:val="30"/>
          <w:szCs w:val="30"/>
        </w:rPr>
        <w:t xml:space="preserve"> </w:t>
      </w:r>
      <w:r w:rsidRPr="00AA328A">
        <w:rPr>
          <w:sz w:val="30"/>
          <w:szCs w:val="30"/>
        </w:rPr>
        <w:t xml:space="preserve">Комфортное жилье и 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благоприятная среда»</w:t>
      </w:r>
    </w:p>
    <w:p w:rsidR="004312CF" w:rsidRDefault="004312CF" w:rsidP="004312CF">
      <w:pPr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AA328A">
        <w:rPr>
          <w:sz w:val="30"/>
          <w:szCs w:val="30"/>
        </w:rPr>
        <w:t>на 20</w:t>
      </w:r>
      <w:r>
        <w:rPr>
          <w:sz w:val="30"/>
          <w:szCs w:val="30"/>
        </w:rPr>
        <w:t>21</w:t>
      </w:r>
      <w:r w:rsidRPr="00AD2910">
        <w:rPr>
          <w:sz w:val="30"/>
          <w:szCs w:val="30"/>
        </w:rPr>
        <w:t>–</w:t>
      </w:r>
      <w:r w:rsidRPr="00AA328A">
        <w:rPr>
          <w:sz w:val="30"/>
          <w:szCs w:val="30"/>
        </w:rPr>
        <w:t>202</w:t>
      </w:r>
      <w:r>
        <w:rPr>
          <w:sz w:val="30"/>
          <w:szCs w:val="30"/>
        </w:rPr>
        <w:t xml:space="preserve">5 </w:t>
      </w:r>
      <w:r w:rsidRPr="00AA328A">
        <w:rPr>
          <w:sz w:val="30"/>
          <w:szCs w:val="30"/>
        </w:rPr>
        <w:t>годы</w:t>
      </w:r>
    </w:p>
    <w:p w:rsidR="00D77F32" w:rsidRDefault="00D77F32" w:rsidP="00CA546D">
      <w:r>
        <w:t>ОЖИДАЕМЫЕ РЕЗУЛЬТАТЫ</w:t>
      </w:r>
    </w:p>
    <w:p w:rsidR="00D77F32" w:rsidRDefault="009F68CE" w:rsidP="00CA546D">
      <w:r>
        <w:t>р</w:t>
      </w:r>
      <w:r w:rsidR="004B557C">
        <w:t>еализации</w:t>
      </w:r>
      <w:r>
        <w:t xml:space="preserve"> </w:t>
      </w:r>
      <w:r w:rsidR="00865161">
        <w:t>мероприятий подпрограммы 3</w:t>
      </w:r>
    </w:p>
    <w:p w:rsidR="00CA546D" w:rsidRDefault="007C1DE0" w:rsidP="00CA546D">
      <w:r>
        <w:t>«</w:t>
      </w:r>
      <w:r w:rsidR="00865161">
        <w:t>Эффективное теплоснабжение</w:t>
      </w:r>
      <w:r>
        <w:t>»</w:t>
      </w:r>
      <w:r w:rsidR="009F68CE">
        <w:t xml:space="preserve"> </w:t>
      </w:r>
      <w:r>
        <w:t>Государственной программы</w:t>
      </w:r>
    </w:p>
    <w:p w:rsidR="00D77F32" w:rsidRPr="00865161" w:rsidRDefault="00D77F32" w:rsidP="00CA54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C1DE0">
        <w:tab/>
      </w:r>
      <w:r>
        <w:t>(единиц)</w:t>
      </w:r>
    </w:p>
    <w:tbl>
      <w:tblPr>
        <w:tblStyle w:val="a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8"/>
        <w:gridCol w:w="1836"/>
        <w:gridCol w:w="1594"/>
        <w:gridCol w:w="1603"/>
        <w:gridCol w:w="1378"/>
        <w:gridCol w:w="1378"/>
        <w:gridCol w:w="1499"/>
      </w:tblGrid>
      <w:tr w:rsidR="00D77F32" w:rsidRPr="009E0F1D" w:rsidTr="003A0F80">
        <w:tc>
          <w:tcPr>
            <w:tcW w:w="1859" w:type="pct"/>
            <w:vMerge w:val="restart"/>
            <w:vAlign w:val="center"/>
          </w:tcPr>
          <w:p w:rsidR="00D77F32" w:rsidRPr="009E0F1D" w:rsidRDefault="00D77F32" w:rsidP="009E0F1D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1" w:type="pct"/>
            <w:vMerge w:val="restart"/>
            <w:vAlign w:val="center"/>
          </w:tcPr>
          <w:p w:rsidR="00D77F32" w:rsidRPr="00865161" w:rsidRDefault="00D77F32" w:rsidP="003A0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2520" w:type="pct"/>
            <w:gridSpan w:val="5"/>
          </w:tcPr>
          <w:p w:rsidR="00D77F32" w:rsidRPr="009E0F1D" w:rsidRDefault="00E97BD7" w:rsidP="009E0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77F32">
              <w:rPr>
                <w:sz w:val="24"/>
                <w:szCs w:val="24"/>
              </w:rPr>
              <w:t xml:space="preserve"> том числе по годам</w:t>
            </w:r>
          </w:p>
        </w:tc>
      </w:tr>
      <w:tr w:rsidR="00D77F32" w:rsidRPr="009E0F1D" w:rsidTr="004579FF">
        <w:tc>
          <w:tcPr>
            <w:tcW w:w="1859" w:type="pct"/>
            <w:vMerge/>
            <w:tcBorders>
              <w:bottom w:val="single" w:sz="4" w:space="0" w:color="auto"/>
            </w:tcBorders>
            <w:vAlign w:val="center"/>
          </w:tcPr>
          <w:p w:rsidR="00D77F32" w:rsidRPr="009E0F1D" w:rsidRDefault="00D77F32" w:rsidP="009E0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1" w:type="pct"/>
            <w:vMerge/>
            <w:tcBorders>
              <w:bottom w:val="single" w:sz="4" w:space="0" w:color="auto"/>
            </w:tcBorders>
          </w:tcPr>
          <w:p w:rsidR="00D77F32" w:rsidRPr="00865161" w:rsidRDefault="00D77F32" w:rsidP="00F633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D77F32" w:rsidRPr="009E0F1D" w:rsidRDefault="00D77F32" w:rsidP="00E97BD7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 xml:space="preserve">2021 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D77F32" w:rsidRPr="009E0F1D" w:rsidRDefault="00D77F32" w:rsidP="00E97BD7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D77F32" w:rsidRPr="009E0F1D" w:rsidRDefault="00D77F32" w:rsidP="00E97BD7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D77F32" w:rsidRPr="009E0F1D" w:rsidRDefault="00D77F32" w:rsidP="00E97BD7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:rsidR="00D77F32" w:rsidRPr="009E0F1D" w:rsidRDefault="00D77F32" w:rsidP="00E97BD7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 xml:space="preserve">2025 </w:t>
            </w:r>
          </w:p>
        </w:tc>
      </w:tr>
      <w:tr w:rsidR="0047335A" w:rsidRPr="009E0F1D" w:rsidTr="004579FF">
        <w:trPr>
          <w:trHeight w:val="1647"/>
        </w:trPr>
        <w:tc>
          <w:tcPr>
            <w:tcW w:w="18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335A" w:rsidRPr="009E0F1D" w:rsidRDefault="0047335A" w:rsidP="00C43B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Модернизация (реконструкция) котельных на местных топливно-энергетических ресурсах, закрепленных на праве хозяйственного ведения за организациями ЖКХ, с установкой более эффективного оборудования, в том числе котельного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335A" w:rsidRDefault="0047335A" w:rsidP="00C43B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335A" w:rsidRDefault="0047335A" w:rsidP="00C43B34">
            <w:pPr>
              <w:jc w:val="center"/>
            </w:pPr>
            <w:r w:rsidRPr="00357FAC">
              <w:rPr>
                <w:color w:val="000000"/>
              </w:rPr>
              <w:t>–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335A" w:rsidRDefault="0047335A" w:rsidP="00C43B34">
            <w:pPr>
              <w:jc w:val="center"/>
            </w:pPr>
            <w:r>
              <w:t>1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335A" w:rsidRDefault="0047335A" w:rsidP="00C43B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335A" w:rsidRDefault="0047335A" w:rsidP="00C43B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335A" w:rsidRDefault="0047335A" w:rsidP="00C43B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335A" w:rsidRPr="009E0F1D" w:rsidTr="004579FF">
        <w:tc>
          <w:tcPr>
            <w:tcW w:w="1859" w:type="pct"/>
            <w:tcBorders>
              <w:top w:val="nil"/>
              <w:left w:val="nil"/>
              <w:bottom w:val="nil"/>
              <w:right w:val="nil"/>
            </w:tcBorders>
          </w:tcPr>
          <w:p w:rsidR="0047335A" w:rsidRPr="009E0F1D" w:rsidRDefault="0047335A" w:rsidP="009C7DB5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:rsidR="0047335A" w:rsidRDefault="0047335A" w:rsidP="00865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:rsidR="0047335A" w:rsidRPr="009E0F1D" w:rsidRDefault="0047335A" w:rsidP="00865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:rsidR="0047335A" w:rsidRPr="009E0F1D" w:rsidRDefault="0047335A" w:rsidP="00865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</w:tcPr>
          <w:p w:rsidR="0047335A" w:rsidRPr="009E0F1D" w:rsidRDefault="0047335A" w:rsidP="00865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</w:tcPr>
          <w:p w:rsidR="0047335A" w:rsidRPr="009E0F1D" w:rsidRDefault="0047335A" w:rsidP="00865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</w:tcPr>
          <w:p w:rsidR="0047335A" w:rsidRPr="009E0F1D" w:rsidRDefault="0047335A" w:rsidP="00865161">
            <w:pPr>
              <w:jc w:val="center"/>
              <w:rPr>
                <w:sz w:val="24"/>
                <w:szCs w:val="24"/>
              </w:rPr>
            </w:pPr>
          </w:p>
        </w:tc>
      </w:tr>
      <w:tr w:rsidR="0047335A" w:rsidRPr="009E0F1D" w:rsidTr="004579FF">
        <w:tc>
          <w:tcPr>
            <w:tcW w:w="1859" w:type="pct"/>
            <w:tcBorders>
              <w:top w:val="nil"/>
              <w:left w:val="nil"/>
              <w:bottom w:val="nil"/>
              <w:right w:val="nil"/>
            </w:tcBorders>
          </w:tcPr>
          <w:p w:rsidR="0047335A" w:rsidRPr="009E0F1D" w:rsidRDefault="0047335A" w:rsidP="004B55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:rsidR="0047335A" w:rsidRDefault="0047335A" w:rsidP="004B55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:rsidR="0047335A" w:rsidRDefault="0047335A" w:rsidP="004B557C">
            <w:pPr>
              <w:jc w:val="center"/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:rsidR="0047335A" w:rsidRDefault="0047335A" w:rsidP="004B557C">
            <w:pPr>
              <w:jc w:val="center"/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</w:tcPr>
          <w:p w:rsidR="0047335A" w:rsidRDefault="0047335A" w:rsidP="004B55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</w:tcPr>
          <w:p w:rsidR="0047335A" w:rsidRDefault="0047335A" w:rsidP="004B55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</w:tcPr>
          <w:p w:rsidR="0047335A" w:rsidRDefault="0047335A" w:rsidP="004B557C">
            <w:pPr>
              <w:jc w:val="center"/>
              <w:rPr>
                <w:sz w:val="24"/>
                <w:szCs w:val="24"/>
              </w:rPr>
            </w:pPr>
          </w:p>
        </w:tc>
      </w:tr>
    </w:tbl>
    <w:p w:rsidR="009C7DB5" w:rsidRPr="009C7DB5" w:rsidRDefault="009C7DB5" w:rsidP="004579FF"/>
    <w:sectPr w:rsidR="009C7DB5" w:rsidRPr="009C7DB5" w:rsidSect="00AF57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F3E" w:rsidRDefault="00417F3E" w:rsidP="00B0315B">
      <w:r>
        <w:separator/>
      </w:r>
    </w:p>
  </w:endnote>
  <w:endnote w:type="continuationSeparator" w:id="0">
    <w:p w:rsidR="00417F3E" w:rsidRDefault="00417F3E" w:rsidP="00B03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15B" w:rsidRDefault="00B0315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15B" w:rsidRDefault="00B0315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15B" w:rsidRDefault="00B0315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F3E" w:rsidRDefault="00417F3E" w:rsidP="00B0315B">
      <w:r>
        <w:separator/>
      </w:r>
    </w:p>
  </w:footnote>
  <w:footnote w:type="continuationSeparator" w:id="0">
    <w:p w:rsidR="00417F3E" w:rsidRDefault="00417F3E" w:rsidP="00B031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15B" w:rsidRDefault="00B0315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36845"/>
      <w:docPartObj>
        <w:docPartGallery w:val="Page Numbers (Top of Page)"/>
        <w:docPartUnique/>
      </w:docPartObj>
    </w:sdtPr>
    <w:sdtContent>
      <w:p w:rsidR="00B0315B" w:rsidRDefault="00693D13">
        <w:pPr>
          <w:pStyle w:val="a4"/>
          <w:jc w:val="center"/>
        </w:pPr>
        <w:r>
          <w:fldChar w:fldCharType="begin"/>
        </w:r>
        <w:r w:rsidR="00613FD4">
          <w:instrText xml:space="preserve"> PAGE   \* MERGEFORMAT </w:instrText>
        </w:r>
        <w:r>
          <w:fldChar w:fldCharType="separate"/>
        </w:r>
        <w:r w:rsidR="00AA646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0315B" w:rsidRDefault="00B0315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15B" w:rsidRDefault="00B0315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46D"/>
    <w:rsid w:val="000510D8"/>
    <w:rsid w:val="00117466"/>
    <w:rsid w:val="0016511B"/>
    <w:rsid w:val="0023447C"/>
    <w:rsid w:val="003336B6"/>
    <w:rsid w:val="003344A6"/>
    <w:rsid w:val="00347FA5"/>
    <w:rsid w:val="003565A4"/>
    <w:rsid w:val="003A0F80"/>
    <w:rsid w:val="003D4259"/>
    <w:rsid w:val="003D7E98"/>
    <w:rsid w:val="00417F3E"/>
    <w:rsid w:val="004312CF"/>
    <w:rsid w:val="004579FF"/>
    <w:rsid w:val="0047335A"/>
    <w:rsid w:val="00477A12"/>
    <w:rsid w:val="004B557C"/>
    <w:rsid w:val="004C4DF2"/>
    <w:rsid w:val="004D68D7"/>
    <w:rsid w:val="004F5484"/>
    <w:rsid w:val="00602E8F"/>
    <w:rsid w:val="00613FD4"/>
    <w:rsid w:val="006274AC"/>
    <w:rsid w:val="00642C92"/>
    <w:rsid w:val="00693D13"/>
    <w:rsid w:val="006975E3"/>
    <w:rsid w:val="006D79A1"/>
    <w:rsid w:val="00704965"/>
    <w:rsid w:val="00785289"/>
    <w:rsid w:val="007C1DE0"/>
    <w:rsid w:val="008228B8"/>
    <w:rsid w:val="00865161"/>
    <w:rsid w:val="009C7DB5"/>
    <w:rsid w:val="009E0F1D"/>
    <w:rsid w:val="009F68CE"/>
    <w:rsid w:val="00A53F1A"/>
    <w:rsid w:val="00A64ECF"/>
    <w:rsid w:val="00AA646F"/>
    <w:rsid w:val="00AF576F"/>
    <w:rsid w:val="00B0315B"/>
    <w:rsid w:val="00C21D61"/>
    <w:rsid w:val="00CA546D"/>
    <w:rsid w:val="00CF0EB5"/>
    <w:rsid w:val="00D77F32"/>
    <w:rsid w:val="00E13422"/>
    <w:rsid w:val="00E234E3"/>
    <w:rsid w:val="00E6370A"/>
    <w:rsid w:val="00E97BD7"/>
    <w:rsid w:val="00EE79DC"/>
    <w:rsid w:val="00F36F6B"/>
    <w:rsid w:val="00FD0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4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031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315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031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0315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7C1DE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F57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F576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Belaya_SV</dc:creator>
  <cp:lastModifiedBy>Chernyx_KN</cp:lastModifiedBy>
  <cp:revision>3</cp:revision>
  <cp:lastPrinted>2021-03-11T12:32:00Z</cp:lastPrinted>
  <dcterms:created xsi:type="dcterms:W3CDTF">2021-03-25T13:52:00Z</dcterms:created>
  <dcterms:modified xsi:type="dcterms:W3CDTF">2021-03-25T14:25:00Z</dcterms:modified>
</cp:coreProperties>
</file>